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0" w:rsidRPr="000C6F00" w:rsidRDefault="0089014B" w:rsidP="0089014B">
      <w:pPr>
        <w:pStyle w:val="SourceTitle"/>
        <w:numPr>
          <w:ilvl w:val="0"/>
          <w:numId w:val="0"/>
        </w:numPr>
        <w:ind w:left="270" w:hanging="270"/>
        <w:rPr>
          <w:lang w:bidi="ar-SA"/>
        </w:rPr>
      </w:pPr>
      <w:r>
        <w:rPr>
          <w:rFonts w:hint="cs"/>
          <w:rtl/>
        </w:rPr>
        <w:t xml:space="preserve">1) </w:t>
      </w:r>
      <w:r w:rsidR="000C6F00" w:rsidRPr="000C6F00">
        <w:rPr>
          <w:rFonts w:hint="cs"/>
          <w:rtl/>
        </w:rPr>
        <w:t>רש</w:t>
      </w:r>
      <w:r w:rsidR="000C6F00" w:rsidRPr="000C6F00">
        <w:rPr>
          <w:rtl/>
        </w:rPr>
        <w:t>"</w:t>
      </w:r>
      <w:r w:rsidR="000C6F00" w:rsidRPr="000C6F00">
        <w:rPr>
          <w:rFonts w:hint="cs"/>
          <w:rtl/>
        </w:rPr>
        <w:t>י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מסכת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סוכה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דף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לא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עמוד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א</w:t>
      </w:r>
      <w:r w:rsidR="000C6F00" w:rsidRPr="000C6F00">
        <w:rPr>
          <w:rtl/>
        </w:rPr>
        <w:t xml:space="preserve"> </w:t>
      </w:r>
    </w:p>
    <w:p w:rsidR="000C6F00" w:rsidRPr="000C6F00" w:rsidRDefault="000C6F00" w:rsidP="0089014B">
      <w:pPr>
        <w:pStyle w:val="HebrewSource"/>
        <w:rPr>
          <w:rFonts w:eastAsiaTheme="minorHAnsi"/>
        </w:rPr>
      </w:pPr>
      <w:r w:rsidRPr="0089014B">
        <w:rPr>
          <w:rFonts w:eastAsiaTheme="minorHAnsi" w:hint="cs"/>
          <w:i/>
          <w:iCs/>
          <w:rtl/>
        </w:rPr>
        <w:t>לא</w:t>
      </w:r>
      <w:r w:rsidRPr="0089014B">
        <w:rPr>
          <w:rFonts w:eastAsiaTheme="minorHAnsi"/>
          <w:i/>
          <w:iCs/>
          <w:rtl/>
        </w:rPr>
        <w:t xml:space="preserve"> </w:t>
      </w:r>
      <w:r w:rsidRPr="0089014B">
        <w:rPr>
          <w:rFonts w:eastAsiaTheme="minorHAnsi" w:hint="cs"/>
          <w:i/>
          <w:iCs/>
          <w:rtl/>
        </w:rPr>
        <w:t>מקשינן</w:t>
      </w:r>
      <w:r w:rsidRPr="000C6F00">
        <w:rPr>
          <w:rFonts w:eastAsiaTheme="minorHAnsi"/>
          <w:rtl/>
        </w:rPr>
        <w:t xml:space="preserve"> - </w:t>
      </w:r>
      <w:r w:rsidRPr="000C6F00">
        <w:rPr>
          <w:rFonts w:eastAsiaTheme="minorHAnsi" w:hint="cs"/>
          <w:rtl/>
        </w:rPr>
        <w:t>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הוקשו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ללמוד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זה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מזה</w:t>
      </w:r>
      <w:r w:rsidRPr="000C6F00">
        <w:rPr>
          <w:rFonts w:eastAsiaTheme="minorHAnsi"/>
          <w:rtl/>
        </w:rPr>
        <w:t xml:space="preserve">, </w:t>
      </w:r>
      <w:r w:rsidRPr="000C6F00">
        <w:rPr>
          <w:rFonts w:eastAsiaTheme="minorHAnsi" w:hint="cs"/>
          <w:rtl/>
        </w:rPr>
        <w:t>ולא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ניתן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לדרוש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מעצמו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מכל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שלש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עשרה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מדות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שהתורה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נדרשת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בהן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קל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וחומר</w:t>
      </w:r>
      <w:r w:rsidRPr="000C6F00">
        <w:rPr>
          <w:rFonts w:eastAsiaTheme="minorHAnsi"/>
          <w:rtl/>
        </w:rPr>
        <w:t>.</w:t>
      </w:r>
    </w:p>
    <w:p w:rsidR="000C6F00" w:rsidRPr="000C6F00" w:rsidRDefault="0089014B" w:rsidP="0089014B">
      <w:pPr>
        <w:pStyle w:val="SourceTitle"/>
        <w:numPr>
          <w:ilvl w:val="0"/>
          <w:numId w:val="0"/>
        </w:numPr>
        <w:rPr>
          <w:lang w:bidi="ar-SA"/>
        </w:rPr>
      </w:pPr>
      <w:r>
        <w:rPr>
          <w:rFonts w:hint="cs"/>
          <w:rtl/>
        </w:rPr>
        <w:t xml:space="preserve">2) </w:t>
      </w:r>
      <w:r w:rsidR="000C6F00" w:rsidRPr="000C6F00">
        <w:rPr>
          <w:rFonts w:hint="cs"/>
          <w:rtl/>
        </w:rPr>
        <w:t>תוספות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מסכת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ס</w:t>
      </w:r>
      <w:bookmarkStart w:id="0" w:name="_GoBack"/>
      <w:bookmarkEnd w:id="0"/>
      <w:r w:rsidR="000C6F00" w:rsidRPr="000C6F00">
        <w:rPr>
          <w:rFonts w:hint="cs"/>
          <w:rtl/>
        </w:rPr>
        <w:t>וכה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דף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לא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עמוד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א</w:t>
      </w:r>
      <w:r w:rsidR="000C6F00" w:rsidRPr="000C6F00">
        <w:rPr>
          <w:rtl/>
        </w:rPr>
        <w:t xml:space="preserve"> </w:t>
      </w:r>
    </w:p>
    <w:p w:rsidR="000C6F00" w:rsidRPr="000C6F00" w:rsidRDefault="000C6F00" w:rsidP="0089014B">
      <w:pPr>
        <w:pStyle w:val="HebrewSource"/>
        <w:rPr>
          <w:rFonts w:eastAsiaTheme="minorHAnsi"/>
        </w:rPr>
      </w:pPr>
      <w:r w:rsidRPr="000C6F00">
        <w:rPr>
          <w:rFonts w:eastAsiaTheme="minorHAnsi" w:hint="cs"/>
          <w:rtl/>
        </w:rPr>
        <w:t>ור</w:t>
      </w:r>
      <w:r w:rsidRPr="000C6F00">
        <w:rPr>
          <w:rFonts w:eastAsiaTheme="minorHAnsi"/>
          <w:rtl/>
        </w:rPr>
        <w:t>"</w:t>
      </w:r>
      <w:r w:rsidRPr="000C6F00">
        <w:rPr>
          <w:rFonts w:eastAsiaTheme="minorHAnsi" w:hint="cs"/>
          <w:rtl/>
        </w:rPr>
        <w:t>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סבר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מקשינן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לולב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לאתרוג</w:t>
      </w:r>
      <w:r w:rsidRPr="000C6F00">
        <w:rPr>
          <w:rFonts w:eastAsiaTheme="minorHAnsi"/>
          <w:rtl/>
        </w:rPr>
        <w:t xml:space="preserve"> - </w:t>
      </w:r>
      <w:r w:rsidRPr="000C6F00">
        <w:rPr>
          <w:rFonts w:eastAsiaTheme="minorHAnsi" w:hint="cs"/>
          <w:rtl/>
        </w:rPr>
        <w:t>פי</w:t>
      </w:r>
      <w:r w:rsidRPr="000C6F00">
        <w:rPr>
          <w:rFonts w:eastAsiaTheme="minorHAnsi"/>
          <w:rtl/>
        </w:rPr>
        <w:t xml:space="preserve">' </w:t>
      </w:r>
      <w:r w:rsidRPr="000C6F00">
        <w:rPr>
          <w:rFonts w:eastAsiaTheme="minorHAnsi" w:hint="cs"/>
          <w:rtl/>
        </w:rPr>
        <w:t>בקונטרס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הוקשו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ללמוד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זה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מזה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ניתן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לידרוש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מעצמו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מכל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י</w:t>
      </w:r>
      <w:r w:rsidRPr="000C6F00">
        <w:rPr>
          <w:rFonts w:eastAsiaTheme="minorHAnsi"/>
          <w:rtl/>
        </w:rPr>
        <w:t>"</w:t>
      </w:r>
      <w:r w:rsidRPr="000C6F00">
        <w:rPr>
          <w:rFonts w:eastAsiaTheme="minorHAnsi" w:hint="cs"/>
          <w:rtl/>
        </w:rPr>
        <w:t>ג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מדות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שהתורה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נדרשת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בהן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קל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וחומר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ותימה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גדולה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פי</w:t>
      </w:r>
      <w:r w:rsidRPr="000C6F00">
        <w:rPr>
          <w:rFonts w:eastAsiaTheme="minorHAnsi"/>
          <w:rtl/>
        </w:rPr>
        <w:t xml:space="preserve">' </w:t>
      </w:r>
      <w:r w:rsidRPr="000C6F00">
        <w:rPr>
          <w:rFonts w:eastAsiaTheme="minorHAnsi" w:hint="cs"/>
          <w:rtl/>
        </w:rPr>
        <w:t>דאפילו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סמוכין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דהיינו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שני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מקראות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הסמוכין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זה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לזה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ניתנו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לידרש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התורה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כדאמרן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בריש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יבמות</w:t>
      </w:r>
      <w:r w:rsidRPr="000C6F00">
        <w:rPr>
          <w:rFonts w:eastAsiaTheme="minorHAnsi"/>
          <w:rtl/>
        </w:rPr>
        <w:t xml:space="preserve"> (</w:t>
      </w:r>
      <w:r w:rsidRPr="000C6F00">
        <w:rPr>
          <w:rFonts w:eastAsiaTheme="minorHAnsi" w:hint="cs"/>
          <w:rtl/>
        </w:rPr>
        <w:t>דף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</w:t>
      </w:r>
      <w:r w:rsidRPr="000C6F00">
        <w:rPr>
          <w:rFonts w:eastAsiaTheme="minorHAnsi"/>
          <w:rtl/>
        </w:rPr>
        <w:t xml:space="preserve">.) </w:t>
      </w:r>
      <w:r w:rsidRPr="000C6F00">
        <w:rPr>
          <w:rFonts w:eastAsiaTheme="minorHAnsi" w:hint="cs"/>
          <w:rtl/>
        </w:rPr>
        <w:t>סמוכין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התורה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מנין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שנאמר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סמוכים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לעד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לעולם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עשוים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באמת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וישר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שכן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היקישא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דהיינו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שני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דברים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המוקשים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בפסוק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אחד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ואפילו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לר</w:t>
      </w:r>
      <w:r w:rsidRPr="000C6F00">
        <w:rPr>
          <w:rFonts w:eastAsiaTheme="minorHAnsi"/>
          <w:rtl/>
        </w:rPr>
        <w:t xml:space="preserve">' </w:t>
      </w:r>
      <w:r w:rsidRPr="000C6F00">
        <w:rPr>
          <w:rFonts w:eastAsiaTheme="minorHAnsi" w:hint="cs"/>
          <w:rtl/>
        </w:rPr>
        <w:t>יהודה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דריש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סמוכין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היכא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דמוכח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ומופנה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כדאמרינן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התם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</w:t>
      </w:r>
      <w:r w:rsidRPr="000C6F00">
        <w:rPr>
          <w:rFonts w:eastAsiaTheme="minorHAnsi"/>
          <w:rtl/>
        </w:rPr>
        <w:t>"</w:t>
      </w:r>
      <w:r w:rsidRPr="000C6F00">
        <w:rPr>
          <w:rFonts w:eastAsiaTheme="minorHAnsi" w:hint="cs"/>
          <w:rtl/>
        </w:rPr>
        <w:t>מ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בהיקישא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מודה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המדות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אדם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מעצמו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חוץ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מגזרה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שוה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דאין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למדה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מרבו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והכא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בסברא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פליגי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דיש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דברים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שאין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להקישם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לאותו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דבר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ושמא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קסבר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שייך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לשון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הדר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בפירות</w:t>
      </w:r>
      <w:r w:rsidRPr="000C6F00">
        <w:rPr>
          <w:rFonts w:eastAsiaTheme="minorHAnsi"/>
          <w:rtl/>
        </w:rPr>
        <w:t>.</w:t>
      </w:r>
    </w:p>
    <w:p w:rsidR="000C6F00" w:rsidRPr="000C6F00" w:rsidRDefault="0089014B" w:rsidP="0089014B">
      <w:pPr>
        <w:pStyle w:val="SourceTitle"/>
        <w:numPr>
          <w:ilvl w:val="0"/>
          <w:numId w:val="0"/>
        </w:numPr>
        <w:ind w:left="270" w:hanging="270"/>
        <w:rPr>
          <w:lang w:bidi="ar-SA"/>
        </w:rPr>
      </w:pPr>
      <w:r>
        <w:rPr>
          <w:rFonts w:hint="cs"/>
          <w:rtl/>
        </w:rPr>
        <w:t xml:space="preserve">3) </w:t>
      </w:r>
      <w:r w:rsidR="000C6F00" w:rsidRPr="000C6F00">
        <w:rPr>
          <w:rFonts w:hint="cs"/>
          <w:rtl/>
        </w:rPr>
        <w:t>חידושי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הריטב</w:t>
      </w:r>
      <w:r w:rsidR="000C6F00" w:rsidRPr="000C6F00">
        <w:rPr>
          <w:rtl/>
        </w:rPr>
        <w:t>"</w:t>
      </w:r>
      <w:r w:rsidR="000C6F00" w:rsidRPr="000C6F00">
        <w:rPr>
          <w:rFonts w:hint="cs"/>
          <w:rtl/>
        </w:rPr>
        <w:t>א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מסכת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סוכה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דף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לא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עמוד</w:t>
      </w:r>
      <w:r w:rsidR="000C6F00" w:rsidRPr="000C6F00">
        <w:rPr>
          <w:rtl/>
        </w:rPr>
        <w:t xml:space="preserve"> </w:t>
      </w:r>
      <w:r w:rsidR="000C6F00" w:rsidRPr="000C6F00">
        <w:rPr>
          <w:rFonts w:hint="cs"/>
          <w:rtl/>
        </w:rPr>
        <w:t>א</w:t>
      </w:r>
      <w:r w:rsidR="000C6F00" w:rsidRPr="000C6F00">
        <w:rPr>
          <w:lang w:bidi="ar-SA"/>
        </w:rPr>
        <w:t xml:space="preserve"> </w:t>
      </w:r>
    </w:p>
    <w:p w:rsidR="000C6F00" w:rsidRPr="000C6F00" w:rsidRDefault="000C6F00" w:rsidP="0089014B">
      <w:pPr>
        <w:pStyle w:val="HebrewSource"/>
        <w:rPr>
          <w:rFonts w:eastAsiaTheme="minorHAnsi"/>
          <w:lang w:bidi="ar-SA"/>
        </w:rPr>
      </w:pPr>
      <w:r w:rsidRPr="000C6F00">
        <w:rPr>
          <w:rFonts w:eastAsiaTheme="minorHAnsi" w:hint="cs"/>
          <w:rtl/>
        </w:rPr>
        <w:t>תנא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יבש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פסול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כו</w:t>
      </w:r>
      <w:r w:rsidRPr="000C6F00">
        <w:rPr>
          <w:rFonts w:eastAsiaTheme="minorHAnsi"/>
          <w:rtl/>
        </w:rPr>
        <w:t xml:space="preserve">' </w:t>
      </w:r>
      <w:r w:rsidRPr="000C6F00">
        <w:rPr>
          <w:rFonts w:eastAsiaTheme="minorHAnsi" w:hint="cs"/>
          <w:rtl/>
        </w:rPr>
        <w:t>אמר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רבא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מחלוקת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בלולב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דרבנן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סברי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מקשינן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לולב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לאתרוג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ורבי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יהודה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סבר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מקשינן</w:t>
      </w:r>
      <w:r w:rsidRPr="000C6F00">
        <w:rPr>
          <w:rFonts w:eastAsiaTheme="minorHAnsi"/>
          <w:rtl/>
        </w:rPr>
        <w:t xml:space="preserve">. </w:t>
      </w:r>
      <w:r w:rsidRPr="000C6F00">
        <w:rPr>
          <w:rFonts w:eastAsiaTheme="minorHAnsi" w:hint="cs"/>
          <w:rtl/>
        </w:rPr>
        <w:t>פי</w:t>
      </w:r>
      <w:r w:rsidRPr="000C6F00">
        <w:rPr>
          <w:rFonts w:eastAsiaTheme="minorHAnsi"/>
          <w:rtl/>
        </w:rPr>
        <w:t xml:space="preserve">' </w:t>
      </w:r>
      <w:r w:rsidRPr="000C6F00">
        <w:rPr>
          <w:rFonts w:eastAsiaTheme="minorHAnsi" w:hint="cs"/>
          <w:rtl/>
        </w:rPr>
        <w:t>ואע</w:t>
      </w:r>
      <w:r w:rsidRPr="000C6F00">
        <w:rPr>
          <w:rFonts w:eastAsiaTheme="minorHAnsi"/>
          <w:rtl/>
        </w:rPr>
        <w:t>"</w:t>
      </w:r>
      <w:r w:rsidRPr="000C6F00">
        <w:rPr>
          <w:rFonts w:eastAsiaTheme="minorHAnsi" w:hint="cs"/>
          <w:rtl/>
        </w:rPr>
        <w:t>ג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דכולהו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מינין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גמרי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מהדדי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והדר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אכולי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מינין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איכא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למדרשיה</w:t>
      </w:r>
      <w:r w:rsidRPr="000C6F00">
        <w:rPr>
          <w:rFonts w:eastAsiaTheme="minorHAnsi"/>
          <w:rtl/>
        </w:rPr>
        <w:t xml:space="preserve">, </w:t>
      </w:r>
      <w:r w:rsidRPr="000C6F00">
        <w:rPr>
          <w:rFonts w:eastAsiaTheme="minorHAnsi" w:hint="cs"/>
          <w:rtl/>
        </w:rPr>
        <w:t>קסבר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רבי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יהודה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דלא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שייך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הדר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אלא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באתרוג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שהוא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פרי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ולא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בלולב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שהוא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מן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rtl/>
        </w:rPr>
        <w:t>העצים</w:t>
      </w:r>
      <w:r w:rsidRPr="000C6F00">
        <w:rPr>
          <w:rFonts w:eastAsiaTheme="minorHAnsi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וכי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היכי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דלא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שייך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עבות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אלא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בהדס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ולא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גמרי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שאר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מינין</w:t>
      </w:r>
      <w:r w:rsidRPr="000C6F00">
        <w:rPr>
          <w:rFonts w:eastAsiaTheme="minorHAnsi"/>
          <w:u w:val="single"/>
          <w:rtl/>
        </w:rPr>
        <w:t xml:space="preserve"> </w:t>
      </w:r>
      <w:r w:rsidRPr="000C6F00">
        <w:rPr>
          <w:rFonts w:eastAsiaTheme="minorHAnsi" w:hint="cs"/>
          <w:u w:val="single"/>
          <w:rtl/>
        </w:rPr>
        <w:t>מיניה</w:t>
      </w:r>
      <w:r w:rsidRPr="000C6F00">
        <w:rPr>
          <w:rFonts w:eastAsiaTheme="minorHAnsi"/>
          <w:u w:val="single"/>
          <w:lang w:bidi="ar-SA"/>
        </w:rPr>
        <w:t>.</w:t>
      </w:r>
    </w:p>
    <w:p w:rsidR="008E27E8" w:rsidRPr="000C6F00" w:rsidRDefault="008E27E8" w:rsidP="000C6F00">
      <w:pPr>
        <w:rPr>
          <w:rtl/>
        </w:rPr>
      </w:pPr>
    </w:p>
    <w:sectPr w:rsidR="008E27E8" w:rsidRPr="000C6F00" w:rsidSect="00E272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AE" w:rsidRDefault="00EC77AE" w:rsidP="008E27E8">
      <w:pPr>
        <w:spacing w:after="0" w:line="240" w:lineRule="auto"/>
      </w:pPr>
      <w:r>
        <w:separator/>
      </w:r>
    </w:p>
  </w:endnote>
  <w:endnote w:type="continuationSeparator" w:id="0">
    <w:p w:rsidR="00EC77AE" w:rsidRDefault="00EC77AE" w:rsidP="008E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AE" w:rsidRDefault="00EC77AE" w:rsidP="008E27E8">
      <w:pPr>
        <w:spacing w:after="0" w:line="240" w:lineRule="auto"/>
      </w:pPr>
      <w:r>
        <w:separator/>
      </w:r>
    </w:p>
  </w:footnote>
  <w:footnote w:type="continuationSeparator" w:id="0">
    <w:p w:rsidR="00EC77AE" w:rsidRDefault="00EC77AE" w:rsidP="008E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04" w:rsidRDefault="00AD6204" w:rsidP="00463129">
    <w:pPr>
      <w:pStyle w:val="Header"/>
    </w:pPr>
    <w:proofErr w:type="spellStart"/>
    <w:r>
      <w:t>Sugya</w:t>
    </w:r>
    <w:proofErr w:type="spellEnd"/>
    <w:r>
      <w:t xml:space="preserve"> </w:t>
    </w:r>
    <w:r w:rsidR="000C6F00">
      <w:t>I</w:t>
    </w:r>
    <w:r w:rsidR="00463129">
      <w:t xml:space="preserve">II – Source Sheet </w:t>
    </w:r>
  </w:p>
  <w:p w:rsidR="00AD6204" w:rsidRDefault="00AD6204" w:rsidP="00AD6204">
    <w:pPr>
      <w:pStyle w:val="Header"/>
    </w:pPr>
  </w:p>
  <w:p w:rsidR="00AD6204" w:rsidRDefault="00AD6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88C"/>
    <w:multiLevelType w:val="hybridMultilevel"/>
    <w:tmpl w:val="F91E8D84"/>
    <w:lvl w:ilvl="0" w:tplc="76AE5D48">
      <w:start w:val="1"/>
      <w:numFmt w:val="decimal"/>
      <w:pStyle w:val="SourceTitle"/>
      <w:lvlText w:val="%1)"/>
      <w:lvlJc w:val="left"/>
      <w:pPr>
        <w:ind w:left="720" w:hanging="360"/>
      </w:pPr>
      <w:rPr>
        <w:rFonts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359"/>
    <w:multiLevelType w:val="hybridMultilevel"/>
    <w:tmpl w:val="D72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ABA"/>
    <w:multiLevelType w:val="hybridMultilevel"/>
    <w:tmpl w:val="08E8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8"/>
    <w:rsid w:val="000211E0"/>
    <w:rsid w:val="000706EC"/>
    <w:rsid w:val="000C6F00"/>
    <w:rsid w:val="00211A80"/>
    <w:rsid w:val="00337D8E"/>
    <w:rsid w:val="00463129"/>
    <w:rsid w:val="00487C82"/>
    <w:rsid w:val="004C2CB2"/>
    <w:rsid w:val="00565B47"/>
    <w:rsid w:val="00592C67"/>
    <w:rsid w:val="00667590"/>
    <w:rsid w:val="007D3C7F"/>
    <w:rsid w:val="007F40BD"/>
    <w:rsid w:val="0089014B"/>
    <w:rsid w:val="008A5A9F"/>
    <w:rsid w:val="008E27E8"/>
    <w:rsid w:val="00A77B1C"/>
    <w:rsid w:val="00AC4060"/>
    <w:rsid w:val="00AD6204"/>
    <w:rsid w:val="00DD3F90"/>
    <w:rsid w:val="00E2725D"/>
    <w:rsid w:val="00EC77AE"/>
    <w:rsid w:val="00E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04"/>
  </w:style>
  <w:style w:type="paragraph" w:styleId="Footer">
    <w:name w:val="footer"/>
    <w:basedOn w:val="Normal"/>
    <w:link w:val="Foot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04"/>
  </w:style>
  <w:style w:type="paragraph" w:styleId="BalloonText">
    <w:name w:val="Balloon Text"/>
    <w:basedOn w:val="Normal"/>
    <w:link w:val="BalloonTextChar"/>
    <w:uiPriority w:val="99"/>
    <w:semiHidden/>
    <w:unhideWhenUsed/>
    <w:rsid w:val="00A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04"/>
    <w:rPr>
      <w:rFonts w:ascii="Tahoma" w:hAnsi="Tahoma" w:cs="Tahoma"/>
      <w:sz w:val="16"/>
      <w:szCs w:val="16"/>
    </w:rPr>
  </w:style>
  <w:style w:type="paragraph" w:customStyle="1" w:styleId="SourceTitle">
    <w:name w:val="Source Title"/>
    <w:basedOn w:val="Normal"/>
    <w:link w:val="SourceTitleChar"/>
    <w:qFormat/>
    <w:rsid w:val="00211A80"/>
    <w:pPr>
      <w:numPr>
        <w:numId w:val="2"/>
      </w:numPr>
      <w:bidi/>
      <w:spacing w:after="120"/>
      <w:ind w:left="270" w:hanging="270"/>
      <w:jc w:val="both"/>
    </w:pPr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character" w:customStyle="1" w:styleId="SourceTitleChar">
    <w:name w:val="Source Title Char"/>
    <w:basedOn w:val="DefaultParagraphFont"/>
    <w:link w:val="SourceTitle"/>
    <w:rsid w:val="00211A80"/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paragraph" w:customStyle="1" w:styleId="HebrewSource">
    <w:name w:val="Hebrew Source"/>
    <w:basedOn w:val="NormalWeb"/>
    <w:link w:val="HebrewSourceChar"/>
    <w:qFormat/>
    <w:rsid w:val="00463129"/>
    <w:pPr>
      <w:bidi/>
      <w:spacing w:after="120" w:line="240" w:lineRule="auto"/>
      <w:jc w:val="both"/>
    </w:pPr>
    <w:rPr>
      <w:rFonts w:ascii="Narkisim" w:eastAsia="Times New Roman" w:hAnsi="Narkisim" w:cs="Narkisim"/>
      <w:color w:val="000000"/>
    </w:rPr>
  </w:style>
  <w:style w:type="character" w:customStyle="1" w:styleId="HebrewSourceChar">
    <w:name w:val="Hebrew Source Char"/>
    <w:basedOn w:val="DefaultParagraphFont"/>
    <w:link w:val="HebrewSource"/>
    <w:rsid w:val="00463129"/>
    <w:rPr>
      <w:rFonts w:ascii="Narkisim" w:eastAsia="Times New Roman" w:hAnsi="Narkisim" w:cs="Narkisim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A8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BD"/>
    <w:rPr>
      <w:b/>
      <w:bCs/>
      <w:sz w:val="20"/>
      <w:szCs w:val="20"/>
    </w:rPr>
  </w:style>
  <w:style w:type="paragraph" w:customStyle="1" w:styleId="Hagah">
    <w:name w:val="Hagah"/>
    <w:basedOn w:val="HebrewSource"/>
    <w:link w:val="HagahChar"/>
    <w:qFormat/>
    <w:rsid w:val="000706EC"/>
    <w:rPr>
      <w:sz w:val="22"/>
      <w:szCs w:val="22"/>
    </w:rPr>
  </w:style>
  <w:style w:type="character" w:customStyle="1" w:styleId="HagahChar">
    <w:name w:val="Hagah Char"/>
    <w:basedOn w:val="HebrewSourceChar"/>
    <w:link w:val="Hagah"/>
    <w:rsid w:val="000706EC"/>
    <w:rPr>
      <w:rFonts w:asciiTheme="minorBidi" w:eastAsia="Times New Roman" w:hAnsiTheme="minorBidi" w:cs="Narkisi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04"/>
  </w:style>
  <w:style w:type="paragraph" w:styleId="Footer">
    <w:name w:val="footer"/>
    <w:basedOn w:val="Normal"/>
    <w:link w:val="Foot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04"/>
  </w:style>
  <w:style w:type="paragraph" w:styleId="BalloonText">
    <w:name w:val="Balloon Text"/>
    <w:basedOn w:val="Normal"/>
    <w:link w:val="BalloonTextChar"/>
    <w:uiPriority w:val="99"/>
    <w:semiHidden/>
    <w:unhideWhenUsed/>
    <w:rsid w:val="00A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04"/>
    <w:rPr>
      <w:rFonts w:ascii="Tahoma" w:hAnsi="Tahoma" w:cs="Tahoma"/>
      <w:sz w:val="16"/>
      <w:szCs w:val="16"/>
    </w:rPr>
  </w:style>
  <w:style w:type="paragraph" w:customStyle="1" w:styleId="SourceTitle">
    <w:name w:val="Source Title"/>
    <w:basedOn w:val="Normal"/>
    <w:link w:val="SourceTitleChar"/>
    <w:qFormat/>
    <w:rsid w:val="00211A80"/>
    <w:pPr>
      <w:numPr>
        <w:numId w:val="2"/>
      </w:numPr>
      <w:bidi/>
      <w:spacing w:after="120"/>
      <w:ind w:left="270" w:hanging="270"/>
      <w:jc w:val="both"/>
    </w:pPr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character" w:customStyle="1" w:styleId="SourceTitleChar">
    <w:name w:val="Source Title Char"/>
    <w:basedOn w:val="DefaultParagraphFont"/>
    <w:link w:val="SourceTitle"/>
    <w:rsid w:val="00211A80"/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paragraph" w:customStyle="1" w:styleId="HebrewSource">
    <w:name w:val="Hebrew Source"/>
    <w:basedOn w:val="NormalWeb"/>
    <w:link w:val="HebrewSourceChar"/>
    <w:qFormat/>
    <w:rsid w:val="00463129"/>
    <w:pPr>
      <w:bidi/>
      <w:spacing w:after="120" w:line="240" w:lineRule="auto"/>
      <w:jc w:val="both"/>
    </w:pPr>
    <w:rPr>
      <w:rFonts w:ascii="Narkisim" w:eastAsia="Times New Roman" w:hAnsi="Narkisim" w:cs="Narkisim"/>
      <w:color w:val="000000"/>
    </w:rPr>
  </w:style>
  <w:style w:type="character" w:customStyle="1" w:styleId="HebrewSourceChar">
    <w:name w:val="Hebrew Source Char"/>
    <w:basedOn w:val="DefaultParagraphFont"/>
    <w:link w:val="HebrewSource"/>
    <w:rsid w:val="00463129"/>
    <w:rPr>
      <w:rFonts w:ascii="Narkisim" w:eastAsia="Times New Roman" w:hAnsi="Narkisim" w:cs="Narkisim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A8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BD"/>
    <w:rPr>
      <w:b/>
      <w:bCs/>
      <w:sz w:val="20"/>
      <w:szCs w:val="20"/>
    </w:rPr>
  </w:style>
  <w:style w:type="paragraph" w:customStyle="1" w:styleId="Hagah">
    <w:name w:val="Hagah"/>
    <w:basedOn w:val="HebrewSource"/>
    <w:link w:val="HagahChar"/>
    <w:qFormat/>
    <w:rsid w:val="000706EC"/>
    <w:rPr>
      <w:sz w:val="22"/>
      <w:szCs w:val="22"/>
    </w:rPr>
  </w:style>
  <w:style w:type="character" w:customStyle="1" w:styleId="HagahChar">
    <w:name w:val="Hagah Char"/>
    <w:basedOn w:val="HebrewSourceChar"/>
    <w:link w:val="Hagah"/>
    <w:rsid w:val="000706EC"/>
    <w:rPr>
      <w:rFonts w:asciiTheme="minorBidi" w:eastAsia="Times New Roman" w:hAnsiTheme="minorBidi" w:cs="Narkisi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CBF313-3DB8-4220-8E74-CD540BC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Raymond Habbaz</cp:lastModifiedBy>
  <cp:revision>3</cp:revision>
  <dcterms:created xsi:type="dcterms:W3CDTF">2012-08-23T21:36:00Z</dcterms:created>
  <dcterms:modified xsi:type="dcterms:W3CDTF">2012-08-23T21:37:00Z</dcterms:modified>
</cp:coreProperties>
</file>