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04" w:rsidRDefault="00082596" w:rsidP="00082596">
      <w:pPr>
        <w:bidi/>
        <w:rPr>
          <w:rFonts w:hint="cs"/>
          <w:rtl/>
          <w:lang w:val="en-CA"/>
        </w:rPr>
      </w:pPr>
      <w:r>
        <w:rPr>
          <w:rFonts w:hint="cs"/>
          <w:rtl/>
          <w:lang w:val="en-CA"/>
        </w:rPr>
        <w:t xml:space="preserve">בס''ד דף עבודה </w:t>
      </w:r>
      <w:r>
        <w:rPr>
          <w:rtl/>
          <w:lang w:val="en-CA"/>
        </w:rPr>
        <w:t>–</w:t>
      </w:r>
      <w:r>
        <w:rPr>
          <w:rFonts w:hint="cs"/>
          <w:rtl/>
          <w:lang w:val="en-CA"/>
        </w:rPr>
        <w:t xml:space="preserve"> דברים פרק יז פס' יד-כ </w:t>
      </w:r>
      <w:r>
        <w:rPr>
          <w:rtl/>
          <w:lang w:val="en-CA"/>
        </w:rPr>
        <w:t>–</w:t>
      </w:r>
      <w:r>
        <w:rPr>
          <w:rFonts w:hint="cs"/>
          <w:rtl/>
          <w:lang w:val="en-CA"/>
        </w:rPr>
        <w:t xml:space="preserve"> פרשת המלך</w:t>
      </w:r>
    </w:p>
    <w:p w:rsidR="00082596" w:rsidRDefault="00082596" w:rsidP="00082596">
      <w:pPr>
        <w:pStyle w:val="ListParagraph"/>
        <w:numPr>
          <w:ilvl w:val="0"/>
          <w:numId w:val="1"/>
        </w:numPr>
        <w:bidi/>
        <w:rPr>
          <w:rFonts w:hint="cs"/>
          <w:lang w:val="en-CA"/>
        </w:rPr>
      </w:pPr>
      <w:r>
        <w:rPr>
          <w:rFonts w:hint="cs"/>
          <w:rtl/>
          <w:lang w:val="en-CA"/>
        </w:rPr>
        <w:t xml:space="preserve">בפסוק טו, התורה מגבילה את מי יכולים לבחור כמלך. בחר בשני המלים המבטאות במי מותר לבחור: ________   _____________. </w:t>
      </w:r>
    </w:p>
    <w:p w:rsidR="00082596" w:rsidRDefault="00082596" w:rsidP="00082596">
      <w:pPr>
        <w:pStyle w:val="ListParagraph"/>
        <w:bidi/>
        <w:rPr>
          <w:rFonts w:hint="cs"/>
          <w:lang w:val="en-CA"/>
        </w:rPr>
      </w:pPr>
      <w:r>
        <w:rPr>
          <w:rFonts w:hint="cs"/>
          <w:rtl/>
          <w:lang w:val="en-CA"/>
        </w:rPr>
        <w:t>במילים שלך, הסבר מה היחס בין המלך לבין שאר העם, על פי המלים האלה: _______________________________________________________________________________________________________________________________</w:t>
      </w:r>
    </w:p>
    <w:p w:rsidR="00082596" w:rsidRDefault="00082596" w:rsidP="00082596">
      <w:pPr>
        <w:pStyle w:val="ListParagraph"/>
        <w:numPr>
          <w:ilvl w:val="0"/>
          <w:numId w:val="1"/>
        </w:numPr>
        <w:bidi/>
        <w:rPr>
          <w:rFonts w:hint="cs"/>
          <w:lang w:val="en-CA"/>
        </w:rPr>
      </w:pPr>
      <w:r>
        <w:rPr>
          <w:rFonts w:hint="cs"/>
          <w:rtl/>
          <w:lang w:val="en-CA"/>
        </w:rPr>
        <w:t>בפסוקים טז-יז, התורה מציבה שלש מצוות "לא תעשה" המגבילות את המלך ואוסרות עליו "להרבות" לעצמו דברים מסויימים.</w:t>
      </w:r>
    </w:p>
    <w:p w:rsidR="00082596" w:rsidRDefault="00082596" w:rsidP="00082596">
      <w:pPr>
        <w:pStyle w:val="ListParagraph"/>
        <w:bidi/>
        <w:rPr>
          <w:rFonts w:hint="cs"/>
          <w:rtl/>
          <w:lang w:val="en-CA"/>
        </w:rPr>
      </w:pPr>
      <w:r>
        <w:rPr>
          <w:rFonts w:hint="cs"/>
          <w:rtl/>
          <w:lang w:val="en-CA"/>
        </w:rPr>
        <w:t>א</w:t>
      </w:r>
      <w:r>
        <w:rPr>
          <w:rFonts w:hint="cs"/>
          <w:lang w:val="en-CA"/>
        </w:rPr>
        <w:t xml:space="preserve"> </w:t>
      </w:r>
      <w:r>
        <w:rPr>
          <w:rFonts w:hint="cs"/>
          <w:rtl/>
          <w:lang w:val="en-CA"/>
        </w:rPr>
        <w:t xml:space="preserve">. מה מצווה התורה למלך לא להרבות לעצמו בפס' טז? </w:t>
      </w:r>
      <w:r>
        <w:rPr>
          <w:rFonts w:hint="cs"/>
          <w:rtl/>
          <w:lang w:val="en-CA"/>
        </w:rPr>
        <w:tab/>
      </w:r>
      <w:r w:rsidRPr="00082596">
        <w:rPr>
          <w:rFonts w:hint="cs"/>
          <w:u w:val="double"/>
          <w:rtl/>
          <w:lang w:val="en-CA"/>
        </w:rPr>
        <w:t>_________________</w:t>
      </w:r>
    </w:p>
    <w:p w:rsidR="00082596" w:rsidRDefault="00082596" w:rsidP="00082596">
      <w:pPr>
        <w:pStyle w:val="ListParagraph"/>
        <w:bidi/>
        <w:rPr>
          <w:rFonts w:hint="cs"/>
          <w:rtl/>
          <w:lang w:val="en-CA"/>
        </w:rPr>
      </w:pPr>
      <w:r>
        <w:rPr>
          <w:rFonts w:hint="cs"/>
          <w:rtl/>
          <w:lang w:val="en-CA"/>
        </w:rPr>
        <w:t>מה הסיבה? _______________________</w:t>
      </w:r>
    </w:p>
    <w:p w:rsidR="00082596" w:rsidRDefault="00082596" w:rsidP="00082596">
      <w:pPr>
        <w:pStyle w:val="ListParagraph"/>
        <w:bidi/>
        <w:rPr>
          <w:rFonts w:hint="cs"/>
          <w:rtl/>
          <w:lang w:val="en-CA"/>
        </w:rPr>
      </w:pPr>
      <w:r>
        <w:rPr>
          <w:rFonts w:hint="cs"/>
          <w:rtl/>
          <w:lang w:val="en-CA"/>
        </w:rPr>
        <w:t xml:space="preserve">              _________________________</w:t>
      </w:r>
    </w:p>
    <w:p w:rsidR="00082596" w:rsidRDefault="00082596" w:rsidP="00082596">
      <w:pPr>
        <w:pStyle w:val="ListParagraph"/>
        <w:bidi/>
        <w:rPr>
          <w:rFonts w:hint="cs"/>
          <w:rtl/>
          <w:lang w:val="en-CA"/>
        </w:rPr>
      </w:pPr>
      <w:r>
        <w:rPr>
          <w:rFonts w:hint="cs"/>
          <w:rtl/>
          <w:lang w:val="en-CA"/>
        </w:rPr>
        <w:t>ב.  מה מצווה התורה למלך לא להרבות לעצמו בפס' יז?</w:t>
      </w:r>
      <w:r>
        <w:rPr>
          <w:rFonts w:hint="cs"/>
          <w:rtl/>
          <w:lang w:val="en-CA"/>
        </w:rPr>
        <w:tab/>
        <w:t xml:space="preserve"> </w:t>
      </w:r>
      <w:r w:rsidRPr="00082596">
        <w:rPr>
          <w:rFonts w:hint="cs"/>
          <w:u w:val="double"/>
          <w:rtl/>
          <w:lang w:val="en-CA"/>
        </w:rPr>
        <w:t>__________________</w:t>
      </w:r>
    </w:p>
    <w:p w:rsidR="00082596" w:rsidRDefault="00082596" w:rsidP="00082596">
      <w:pPr>
        <w:pStyle w:val="ListParagraph"/>
        <w:bidi/>
        <w:rPr>
          <w:rFonts w:hint="cs"/>
          <w:rtl/>
          <w:lang w:val="en-CA"/>
        </w:rPr>
      </w:pPr>
      <w:r>
        <w:rPr>
          <w:rFonts w:hint="cs"/>
          <w:rtl/>
          <w:lang w:val="en-CA"/>
        </w:rPr>
        <w:t>מה הסיבה? _______________________</w:t>
      </w:r>
    </w:p>
    <w:p w:rsidR="00653328" w:rsidRDefault="00082596" w:rsidP="00653328">
      <w:pPr>
        <w:pStyle w:val="ListParagraph"/>
        <w:bidi/>
        <w:rPr>
          <w:u w:val="double"/>
          <w:lang w:val="en-CA"/>
        </w:rPr>
      </w:pPr>
      <w:r>
        <w:rPr>
          <w:rFonts w:hint="cs"/>
          <w:rtl/>
          <w:lang w:val="en-CA"/>
        </w:rPr>
        <w:t xml:space="preserve">ג. מה עוד מצווה התורה למלך לא להרבות לעצמו מאד בפס' יז? </w:t>
      </w:r>
      <w:r w:rsidRPr="00082596">
        <w:rPr>
          <w:rFonts w:hint="cs"/>
          <w:u w:val="double"/>
          <w:rtl/>
          <w:lang w:val="en-CA"/>
        </w:rPr>
        <w:t>__________________</w:t>
      </w:r>
    </w:p>
    <w:p w:rsidR="00653328" w:rsidRDefault="00653328" w:rsidP="00653328">
      <w:pPr>
        <w:pStyle w:val="ListParagraph"/>
        <w:bidi/>
        <w:rPr>
          <w:rFonts w:hint="cs"/>
          <w:rtl/>
          <w:lang w:val="en-CA"/>
        </w:rPr>
      </w:pPr>
    </w:p>
    <w:p w:rsidR="00653328" w:rsidRDefault="00653328" w:rsidP="00653328">
      <w:pPr>
        <w:pStyle w:val="ListParagraph"/>
        <w:numPr>
          <w:ilvl w:val="0"/>
          <w:numId w:val="1"/>
        </w:numPr>
        <w:bidi/>
        <w:rPr>
          <w:rFonts w:hint="cs"/>
          <w:lang w:val="en-CA"/>
        </w:rPr>
      </w:pPr>
      <w:r>
        <w:rPr>
          <w:rFonts w:hint="cs"/>
          <w:rtl/>
          <w:lang w:val="en-CA"/>
        </w:rPr>
        <w:t>מה מצווה התורה על המלך לכתוב בפס' יח-יט?___________________</w:t>
      </w:r>
    </w:p>
    <w:p w:rsidR="00653328" w:rsidRDefault="00653328" w:rsidP="00653328">
      <w:pPr>
        <w:pStyle w:val="ListParagraph"/>
        <w:numPr>
          <w:ilvl w:val="0"/>
          <w:numId w:val="1"/>
        </w:numPr>
        <w:bidi/>
        <w:rPr>
          <w:rFonts w:hint="cs"/>
          <w:lang w:val="en-CA"/>
        </w:rPr>
      </w:pPr>
      <w:r>
        <w:rPr>
          <w:rFonts w:hint="cs"/>
          <w:rtl/>
          <w:lang w:val="en-CA"/>
        </w:rPr>
        <w:t xml:space="preserve">מה שתח המטרות  הכלליות של כל חוקי המלך, במחצית הראשונה של פס' כ? </w:t>
      </w:r>
    </w:p>
    <w:p w:rsidR="00653328" w:rsidRDefault="00653328" w:rsidP="00653328">
      <w:pPr>
        <w:pStyle w:val="ListParagraph"/>
        <w:bidi/>
        <w:rPr>
          <w:rFonts w:hint="cs"/>
          <w:lang w:val="en-CA"/>
        </w:rPr>
      </w:pPr>
      <w:r>
        <w:rPr>
          <w:rFonts w:hint="cs"/>
          <w:rtl/>
          <w:lang w:val="en-CA"/>
        </w:rPr>
        <w:t>"</w:t>
      </w:r>
      <w:r>
        <w:rPr>
          <w:rFonts w:cs="David" w:hint="cs"/>
          <w:color w:val="000000"/>
          <w:sz w:val="40"/>
          <w:szCs w:val="40"/>
          <w:shd w:val="clear" w:color="auto" w:fill="FFFFFF"/>
          <w:rtl/>
        </w:rPr>
        <w:t>לְבִלְתִּי רוּם-לְבָבוֹ מֵאֶחָיו, וּלְבִלְתִּי סוּר מִן-הַמִּצְוָה יָמִין וּשְׂמֹאול</w:t>
      </w:r>
      <w:r>
        <w:rPr>
          <w:rFonts w:cs="David" w:hint="cs"/>
          <w:color w:val="000000"/>
          <w:sz w:val="40"/>
          <w:szCs w:val="40"/>
          <w:shd w:val="clear" w:color="auto" w:fill="FFFFFF"/>
        </w:rPr>
        <w:t>--</w:t>
      </w:r>
      <w:r>
        <w:rPr>
          <w:rFonts w:hint="cs"/>
          <w:rtl/>
          <w:lang w:val="en-CA"/>
        </w:rPr>
        <w:t>"</w:t>
      </w:r>
    </w:p>
    <w:p w:rsidR="00653328" w:rsidRDefault="00653328" w:rsidP="00653328">
      <w:pPr>
        <w:pStyle w:val="ListParagraph"/>
        <w:bidi/>
        <w:rPr>
          <w:rFonts w:hint="cs"/>
          <w:rtl/>
          <w:lang w:val="en-CA"/>
        </w:rPr>
      </w:pPr>
      <w:r>
        <w:rPr>
          <w:rFonts w:hint="cs"/>
          <w:rtl/>
          <w:lang w:val="en-CA"/>
        </w:rPr>
        <w:t>החוקים צריכים למנוע: ________________________________</w:t>
      </w:r>
    </w:p>
    <w:p w:rsidR="00653328" w:rsidRDefault="00653328" w:rsidP="00653328">
      <w:pPr>
        <w:pStyle w:val="ListParagraph"/>
        <w:bidi/>
        <w:rPr>
          <w:rFonts w:hint="cs"/>
          <w:rtl/>
          <w:lang w:val="en-CA"/>
        </w:rPr>
      </w:pPr>
    </w:p>
    <w:p w:rsidR="00653328" w:rsidRPr="00653328" w:rsidRDefault="00653328" w:rsidP="00653328">
      <w:pPr>
        <w:pStyle w:val="ListParagraph"/>
        <w:bidi/>
        <w:rPr>
          <w:rFonts w:hint="cs"/>
          <w:rtl/>
          <w:lang w:val="en-CA"/>
        </w:rPr>
      </w:pPr>
      <w:r>
        <w:rPr>
          <w:rFonts w:hint="cs"/>
          <w:rtl/>
          <w:lang w:val="en-CA"/>
        </w:rPr>
        <w:t xml:space="preserve">וגם למנוע: </w:t>
      </w:r>
      <w:r>
        <w:rPr>
          <w:rFonts w:hint="cs"/>
          <w:rtl/>
          <w:lang w:val="en-CA"/>
        </w:rPr>
        <w:tab/>
      </w:r>
      <w:r>
        <w:rPr>
          <w:rFonts w:hint="cs"/>
          <w:rtl/>
          <w:lang w:val="en-CA"/>
        </w:rPr>
        <w:tab/>
        <w:t>____________________________________</w:t>
      </w:r>
    </w:p>
    <w:p w:rsidR="00653328" w:rsidRPr="00653328" w:rsidRDefault="00653328" w:rsidP="00653328">
      <w:pPr>
        <w:bidi/>
        <w:rPr>
          <w:rFonts w:hint="cs"/>
          <w:rtl/>
          <w:lang w:val="en-CA"/>
        </w:rPr>
      </w:pPr>
    </w:p>
    <w:sectPr w:rsidR="00653328" w:rsidRPr="00653328" w:rsidSect="00CF26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CA0"/>
    <w:multiLevelType w:val="hybridMultilevel"/>
    <w:tmpl w:val="B850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82596"/>
    <w:rsid w:val="00082596"/>
    <w:rsid w:val="003C6658"/>
    <w:rsid w:val="00653328"/>
    <w:rsid w:val="00CF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Shawn-Zelig Aster</dc:creator>
  <cp:keywords/>
  <dc:description/>
  <cp:lastModifiedBy>Shawn-Zelig Aster</cp:lastModifiedBy>
  <cp:revision>2</cp:revision>
  <dcterms:created xsi:type="dcterms:W3CDTF">2015-08-18T17:55:00Z</dcterms:created>
  <dcterms:modified xsi:type="dcterms:W3CDTF">2015-08-18T20:54:00Z</dcterms:modified>
</cp:coreProperties>
</file>